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54" w:rsidRDefault="00A34654" w:rsidP="00A34654">
      <w:pPr>
        <w:pStyle w:val="ConsPlusNormal"/>
        <w:jc w:val="center"/>
        <w:outlineLvl w:val="0"/>
      </w:pPr>
    </w:p>
    <w:p w:rsidR="00A34654" w:rsidRDefault="00A34654" w:rsidP="00A34654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от 16 августа 2012 г. N 840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 ПОДАЧИ И РАССМОТРЕНИЯ ЖАЛОБ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НА РЕШЕНИЯ И ДЕЙСТВИЯ (БЕЗДЕЙСТВИЕ) ФЕДЕРАЛЬНЫХ ОРГАНОВ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ИСПОЛНИТЕЛЬНОЙ ВЛАСТИ И ИХ ДОЛЖНОСТНЫХ ЛИЦ, ФЕДЕРАЛЬНЫХ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СЛУЖАЩИХ, ДОЛЖНОСТНЫХ ЛИЦ ГОСУДАРСТВЕННЫХ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ВНЕБЮДЖЕТНЫХ ФОНДОВ РОССИЙСКОЙ ФЕДЕРАЦИИ</w:t>
      </w:r>
    </w:p>
    <w:p w:rsidR="00A34654" w:rsidRDefault="00A34654" w:rsidP="00A34654">
      <w:pPr>
        <w:pStyle w:val="ConsPlusNormal"/>
        <w:jc w:val="center"/>
      </w:pPr>
    </w:p>
    <w:p w:rsidR="00A34654" w:rsidRDefault="00A34654" w:rsidP="00A3465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11.2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A34654" w:rsidRDefault="00A34654" w:rsidP="00A34654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ar31" w:history="1">
        <w:r>
          <w:rPr>
            <w:color w:val="0000FF"/>
          </w:rPr>
          <w:t>Правила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Федерации.</w:t>
      </w:r>
    </w:p>
    <w:p w:rsidR="00A34654" w:rsidRDefault="00A34654" w:rsidP="00A34654">
      <w:pPr>
        <w:pStyle w:val="ConsPlusNormal"/>
        <w:ind w:firstLine="540"/>
        <w:jc w:val="both"/>
      </w:pPr>
      <w:r>
        <w:t xml:space="preserve">2. Федеральным органам исполнительной власти, органам государственных внебюджетных фондов Российской Федерации, предоставляющим государственные услуги, обеспечить прием и рассмотрение жалоб в соответствии с </w:t>
      </w:r>
      <w:hyperlink w:anchor="Par31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постановлением.</w:t>
      </w:r>
    </w:p>
    <w:p w:rsidR="00A34654" w:rsidRDefault="00A34654" w:rsidP="00A34654">
      <w:pPr>
        <w:pStyle w:val="ConsPlusNormal"/>
        <w:ind w:firstLine="540"/>
        <w:jc w:val="both"/>
      </w:pPr>
      <w:r>
        <w:t xml:space="preserve">3.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местного самоуправления и их должностных лиц, муниципальных служащих.</w:t>
      </w:r>
      <w:proofErr w:type="gramEnd"/>
    </w:p>
    <w:p w:rsidR="00A34654" w:rsidRDefault="00A34654" w:rsidP="00A34654">
      <w:pPr>
        <w:pStyle w:val="ConsPlusNormal"/>
        <w:ind w:firstLine="540"/>
        <w:jc w:val="both"/>
      </w:pPr>
      <w:r>
        <w:t>4. Реализация федеральными органами исполнительной власти, органами государственных внебюджетных фондов Российской Федерации полномочий, предусмотренных настоящим постановлением, осуществляется в пределах установленной предельной численности работников этих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A34654" w:rsidRDefault="00A34654" w:rsidP="00A34654">
      <w:pPr>
        <w:pStyle w:val="ConsPlusNormal"/>
        <w:ind w:firstLine="540"/>
        <w:jc w:val="both"/>
      </w:pPr>
    </w:p>
    <w:p w:rsidR="00A34654" w:rsidRDefault="00A34654" w:rsidP="00A34654">
      <w:pPr>
        <w:pStyle w:val="ConsPlusNormal"/>
        <w:jc w:val="right"/>
      </w:pPr>
      <w:r>
        <w:t>Председатель Правительства</w:t>
      </w:r>
    </w:p>
    <w:p w:rsidR="00A34654" w:rsidRDefault="00A34654" w:rsidP="00A34654">
      <w:pPr>
        <w:pStyle w:val="ConsPlusNormal"/>
        <w:jc w:val="right"/>
      </w:pPr>
      <w:r>
        <w:t>Российской Федерации</w:t>
      </w:r>
    </w:p>
    <w:p w:rsidR="00A34654" w:rsidRDefault="00A34654" w:rsidP="00A34654">
      <w:pPr>
        <w:pStyle w:val="ConsPlusNormal"/>
        <w:jc w:val="right"/>
      </w:pPr>
      <w:r>
        <w:t>Д.МЕДВЕДЕВ</w:t>
      </w:r>
    </w:p>
    <w:p w:rsidR="00A34654" w:rsidRDefault="00A34654" w:rsidP="00A34654">
      <w:pPr>
        <w:pStyle w:val="ConsPlusNormal"/>
        <w:jc w:val="right"/>
      </w:pPr>
    </w:p>
    <w:p w:rsidR="00A34654" w:rsidRDefault="00A34654" w:rsidP="00A34654">
      <w:pPr>
        <w:pStyle w:val="ConsPlusNormal"/>
        <w:jc w:val="right"/>
      </w:pPr>
    </w:p>
    <w:p w:rsidR="00A34654" w:rsidRDefault="00A34654" w:rsidP="00A34654">
      <w:pPr>
        <w:pStyle w:val="ConsPlusNormal"/>
        <w:jc w:val="right"/>
      </w:pPr>
    </w:p>
    <w:p w:rsidR="00A34654" w:rsidRDefault="00A34654" w:rsidP="00A34654">
      <w:pPr>
        <w:pStyle w:val="ConsPlusNormal"/>
        <w:jc w:val="right"/>
      </w:pPr>
    </w:p>
    <w:p w:rsidR="00A34654" w:rsidRDefault="00A34654" w:rsidP="00A34654">
      <w:pPr>
        <w:pStyle w:val="ConsPlusNormal"/>
        <w:jc w:val="right"/>
      </w:pPr>
    </w:p>
    <w:p w:rsidR="00A34654" w:rsidRDefault="00A34654" w:rsidP="00A34654">
      <w:pPr>
        <w:pStyle w:val="ConsPlusNormal"/>
        <w:jc w:val="right"/>
        <w:outlineLvl w:val="0"/>
      </w:pPr>
      <w:r>
        <w:t>Утверждены</w:t>
      </w:r>
    </w:p>
    <w:p w:rsidR="00A34654" w:rsidRDefault="00A34654" w:rsidP="00A34654">
      <w:pPr>
        <w:pStyle w:val="ConsPlusNormal"/>
        <w:jc w:val="right"/>
      </w:pPr>
      <w:r>
        <w:t>постановлением Правительства</w:t>
      </w:r>
    </w:p>
    <w:p w:rsidR="00A34654" w:rsidRDefault="00A34654" w:rsidP="00A34654">
      <w:pPr>
        <w:pStyle w:val="ConsPlusNormal"/>
        <w:jc w:val="right"/>
      </w:pPr>
      <w:r>
        <w:t>Российской Федерации</w:t>
      </w:r>
    </w:p>
    <w:p w:rsidR="00A34654" w:rsidRDefault="00A34654" w:rsidP="00A34654">
      <w:pPr>
        <w:pStyle w:val="ConsPlusNormal"/>
        <w:jc w:val="right"/>
      </w:pPr>
      <w:r>
        <w:t>от 16 августа 2012 г. N 840</w:t>
      </w:r>
    </w:p>
    <w:p w:rsidR="00A34654" w:rsidRDefault="00A34654" w:rsidP="00A34654">
      <w:pPr>
        <w:pStyle w:val="ConsPlusNormal"/>
        <w:jc w:val="right"/>
      </w:pPr>
    </w:p>
    <w:p w:rsidR="00A34654" w:rsidRDefault="00A34654" w:rsidP="00A34654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ПРАВИЛА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ПОДАЧИ И РАССМОТРЕНИЯ ЖАЛОБ НА РЕШЕНИЯ И ДЕЙСТВИЯ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(БЕЗДЕЙСТВИЕ) ФЕДЕРАЛЬНЫХ ОРГАНОВ ИСПОЛНИТЕЛЬНОЙ ВЛАСТИ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И ИХ ДОЛЖНОСТНЫХ ЛИЦ, ФЕДЕРАЛЬНЫХ ГОСУДАРСТВЕННЫХ СЛУЖАЩИХ,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ДОЛЖНОСТНЫХ ЛИЦ ГОСУДАРСТВЕННЫХ ВНЕБЮДЖЕТНЫХ ФОНДОВ</w:t>
      </w:r>
    </w:p>
    <w:p w:rsidR="00A34654" w:rsidRDefault="00A34654" w:rsidP="00A34654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A34654" w:rsidRDefault="00A34654" w:rsidP="00A34654">
      <w:pPr>
        <w:pStyle w:val="ConsPlusNormal"/>
        <w:jc w:val="center"/>
      </w:pPr>
    </w:p>
    <w:p w:rsidR="00A34654" w:rsidRDefault="00A34654" w:rsidP="00A34654">
      <w:pPr>
        <w:pStyle w:val="ConsPlusNormal"/>
        <w:ind w:firstLine="540"/>
        <w:jc w:val="both"/>
      </w:pPr>
      <w:r>
        <w:t>1. Настоящие Правила определяют процедуру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при предоставлении государственных услуг (далее - жалобы).</w:t>
      </w:r>
    </w:p>
    <w:p w:rsidR="00A34654" w:rsidRDefault="00A34654" w:rsidP="00A34654">
      <w:pPr>
        <w:pStyle w:val="ConsPlusNormal"/>
        <w:ind w:firstLine="540"/>
        <w:jc w:val="both"/>
      </w:pPr>
      <w:r>
        <w:t xml:space="preserve">Действие настоящих Правил распространяется на жалобы, поданные с соблюдением требований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"Об организации предоставления государственных и муниципальных услуг".</w:t>
      </w:r>
    </w:p>
    <w:p w:rsidR="00A34654" w:rsidRDefault="00A34654" w:rsidP="00A34654">
      <w:pPr>
        <w:pStyle w:val="ConsPlusNormal"/>
        <w:ind w:firstLine="540"/>
        <w:jc w:val="both"/>
      </w:pPr>
      <w:r>
        <w:lastRenderedPageBreak/>
        <w:t>2. Жалоба подается в федеральный орган исполнительной власти, орган государственного внебюджетного фонда Российской Федерации (их территориальные органы), предоставляющие государственные услуги (далее - органы, предоставляющие государственные услуги), в письменной форме, в том числе при личном приеме заявителя, или в электронном виде.</w:t>
      </w:r>
    </w:p>
    <w:p w:rsidR="00A34654" w:rsidRDefault="00A34654" w:rsidP="00A34654">
      <w:pPr>
        <w:pStyle w:val="ConsPlusNormal"/>
        <w:ind w:firstLine="540"/>
        <w:jc w:val="both"/>
      </w:pPr>
      <w:r>
        <w:t>3. Жалоба должна содержать:</w:t>
      </w:r>
    </w:p>
    <w:p w:rsidR="00A34654" w:rsidRDefault="00A34654" w:rsidP="00A34654">
      <w:pPr>
        <w:pStyle w:val="ConsPlusNormal"/>
        <w:ind w:firstLine="540"/>
        <w:jc w:val="both"/>
      </w:pPr>
      <w:r>
        <w:t>а) наименование органа, предоставляющего государственную услугу, должностного лица органа, предоставляющего государственную услугу, либо федерального государственного служащего, решения и действия (бездействие) которых обжалуются;</w:t>
      </w:r>
    </w:p>
    <w:p w:rsidR="00A34654" w:rsidRDefault="00A34654" w:rsidP="00A34654">
      <w:pPr>
        <w:pStyle w:val="ConsPlusNormal"/>
        <w:ind w:firstLine="540"/>
        <w:jc w:val="both"/>
      </w:pPr>
      <w:proofErr w:type="gramStart"/>
      <w: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34654" w:rsidRDefault="00A34654" w:rsidP="00A34654">
      <w:pPr>
        <w:pStyle w:val="ConsPlusNormal"/>
        <w:ind w:firstLine="540"/>
        <w:jc w:val="both"/>
      </w:pPr>
      <w:r>
        <w:t>в) сведения об обжалуемых решениях и действиях (бездействии) органа, предоставляющего государственную услугу, его должностного лица либо федерального государственного служащего;</w:t>
      </w:r>
    </w:p>
    <w:p w:rsidR="00A34654" w:rsidRDefault="00A34654" w:rsidP="00A34654">
      <w:pPr>
        <w:pStyle w:val="ConsPlusNormal"/>
        <w:ind w:firstLine="540"/>
        <w:jc w:val="both"/>
      </w:pPr>
      <w:r>
        <w:t>г) доводы, на основании которых заявитель не согласен с решением и действием (бездействием) органа, предоставляющего государственную услугу, его должностного лица либо федерального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A34654" w:rsidRDefault="00A34654" w:rsidP="00A34654">
      <w:pPr>
        <w:pStyle w:val="ConsPlusNormal"/>
        <w:ind w:firstLine="540"/>
        <w:jc w:val="both"/>
      </w:pPr>
      <w:bookmarkStart w:id="1" w:name="Par46"/>
      <w:bookmarkEnd w:id="1"/>
      <w: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A34654" w:rsidRDefault="00A34654" w:rsidP="00A34654">
      <w:pPr>
        <w:pStyle w:val="ConsPlusNormal"/>
        <w:ind w:firstLine="540"/>
        <w:jc w:val="both"/>
      </w:pPr>
      <w:r>
        <w:t xml:space="preserve">а) оформленная в соответствии с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доверенность (для физических лиц);</w:t>
      </w:r>
    </w:p>
    <w:p w:rsidR="00A34654" w:rsidRDefault="00A34654" w:rsidP="00A34654">
      <w:pPr>
        <w:pStyle w:val="ConsPlusNormal"/>
        <w:ind w:firstLine="540"/>
        <w:jc w:val="both"/>
      </w:pPr>
      <w: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34654" w:rsidRDefault="00A34654" w:rsidP="00A34654">
      <w:pPr>
        <w:pStyle w:val="ConsPlusNormal"/>
        <w:ind w:firstLine="540"/>
        <w:jc w:val="both"/>
      </w:pPr>
      <w: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34654" w:rsidRDefault="00A34654" w:rsidP="00A34654">
      <w:pPr>
        <w:pStyle w:val="ConsPlusNormal"/>
        <w:ind w:firstLine="540"/>
        <w:jc w:val="both"/>
      </w:pPr>
      <w:r>
        <w:t>5. Прием жалоб в письменной форме осуществляется органами, предоставляющими государственные услуги,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A34654" w:rsidRDefault="00A34654" w:rsidP="00A34654">
      <w:pPr>
        <w:pStyle w:val="ConsPlusNormal"/>
        <w:ind w:firstLine="540"/>
        <w:jc w:val="both"/>
      </w:pPr>
      <w:r>
        <w:t>Время приема жалоб должно совпадать со временем предоставления государственных услуг.</w:t>
      </w:r>
    </w:p>
    <w:p w:rsidR="00A34654" w:rsidRDefault="00A34654" w:rsidP="00A34654">
      <w:pPr>
        <w:pStyle w:val="ConsPlusNormal"/>
        <w:ind w:firstLine="540"/>
        <w:jc w:val="both"/>
      </w:pPr>
      <w:r>
        <w:t>Жалоба в письменной форме может быть также направлена по почте.</w:t>
      </w:r>
    </w:p>
    <w:p w:rsidR="00A34654" w:rsidRDefault="00A34654" w:rsidP="00A34654">
      <w:pPr>
        <w:pStyle w:val="ConsPlusNormal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34654" w:rsidRDefault="00A34654" w:rsidP="00A34654">
      <w:pPr>
        <w:pStyle w:val="ConsPlusNormal"/>
        <w:ind w:firstLine="540"/>
        <w:jc w:val="both"/>
      </w:pPr>
      <w:r>
        <w:t>6. В электронном виде жалоба может быть подана заявителем посредством:</w:t>
      </w:r>
    </w:p>
    <w:p w:rsidR="00A34654" w:rsidRDefault="00A34654" w:rsidP="00A34654">
      <w:pPr>
        <w:pStyle w:val="ConsPlusNormal"/>
        <w:ind w:firstLine="540"/>
        <w:jc w:val="both"/>
      </w:pPr>
      <w:r>
        <w:t>а) официального сайта органа, предоставляющего государственную услугу, в информационно-телекоммуникационной сети "Интернет";</w:t>
      </w:r>
    </w:p>
    <w:p w:rsidR="00A34654" w:rsidRDefault="00A34654" w:rsidP="00A34654">
      <w:pPr>
        <w:pStyle w:val="ConsPlusNormal"/>
        <w:ind w:firstLine="540"/>
        <w:jc w:val="both"/>
      </w:pPr>
      <w:r>
        <w:t>б)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A34654" w:rsidRDefault="00A34654" w:rsidP="00A34654">
      <w:pPr>
        <w:pStyle w:val="ConsPlusNormal"/>
        <w:ind w:firstLine="540"/>
        <w:jc w:val="both"/>
      </w:pPr>
      <w:r>
        <w:t xml:space="preserve">7. При подаче жалобы в электронном виде документы, указанные в </w:t>
      </w:r>
      <w:hyperlink w:anchor="Par46" w:history="1">
        <w:r>
          <w:rPr>
            <w:color w:val="0000FF"/>
          </w:rPr>
          <w:t>пункте 4</w:t>
        </w:r>
      </w:hyperlink>
      <w:r>
        <w:t xml:space="preserve"> настоящих Правил, могут быть представлены в форме электронных документов, подписанных электронной подписью, вид которой предусмотрен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при этом документ, удостоверяющий личность заявителя, не требуется.</w:t>
      </w:r>
    </w:p>
    <w:p w:rsidR="00A34654" w:rsidRDefault="00A34654" w:rsidP="00A34654">
      <w:pPr>
        <w:pStyle w:val="ConsPlusNormal"/>
        <w:ind w:firstLine="540"/>
        <w:jc w:val="both"/>
      </w:pPr>
      <w:bookmarkStart w:id="2" w:name="Par58"/>
      <w:bookmarkEnd w:id="2"/>
      <w:r>
        <w:t>8. Жалоба рассматривается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федеральных государственных служащих. 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 и рассматривается им в порядке, предусмотренном настоящими Правилами.</w:t>
      </w:r>
    </w:p>
    <w:p w:rsidR="00A34654" w:rsidRDefault="00A34654" w:rsidP="00A34654">
      <w:pPr>
        <w:pStyle w:val="ConsPlusNormal"/>
        <w:ind w:firstLine="540"/>
        <w:jc w:val="both"/>
      </w:pPr>
      <w:r>
        <w:t>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 соответствии с настоящими Правилами.</w:t>
      </w:r>
    </w:p>
    <w:p w:rsidR="00A34654" w:rsidRDefault="00A34654" w:rsidP="00A34654">
      <w:pPr>
        <w:pStyle w:val="ConsPlusNormal"/>
        <w:ind w:firstLine="540"/>
        <w:jc w:val="both"/>
      </w:pPr>
      <w:bookmarkStart w:id="3" w:name="Par60"/>
      <w:bookmarkEnd w:id="3"/>
      <w:r>
        <w:t xml:space="preserve">9. </w:t>
      </w:r>
      <w:proofErr w:type="gramStart"/>
      <w: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ar58" w:history="1">
        <w:r>
          <w:rPr>
            <w:color w:val="0000FF"/>
          </w:rPr>
          <w:t>пункта 8</w:t>
        </w:r>
      </w:hyperlink>
      <w:r>
        <w:t xml:space="preserve"> настоящих Правил,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</w:p>
    <w:p w:rsidR="00A34654" w:rsidRDefault="00A34654" w:rsidP="00A34654">
      <w:pPr>
        <w:pStyle w:val="ConsPlusNormal"/>
        <w:ind w:firstLine="540"/>
        <w:jc w:val="both"/>
      </w:pPr>
      <w: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34654" w:rsidRDefault="00A34654" w:rsidP="00A34654">
      <w:pPr>
        <w:pStyle w:val="ConsPlusNormal"/>
        <w:ind w:firstLine="540"/>
        <w:jc w:val="both"/>
      </w:pPr>
      <w:r>
        <w:t>10.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государственную услугу (далее - соглашение о взаимодействии), но не позднее следующего рабочего дня со дня поступления жалобы.</w:t>
      </w:r>
    </w:p>
    <w:p w:rsidR="00A34654" w:rsidRDefault="00A34654" w:rsidP="00A34654">
      <w:pPr>
        <w:pStyle w:val="ConsPlusNormal"/>
        <w:ind w:firstLine="540"/>
        <w:jc w:val="both"/>
      </w:pPr>
      <w:r>
        <w:t>Жалоба на нарушение порядка предоставления государственной услуги многофункциональным центром рассматривается в соответствии с настоящими Правилами органом, предоставляющим государственную услугу, заключившим соглашение о взаимодействии.</w:t>
      </w:r>
    </w:p>
    <w:p w:rsidR="00A34654" w:rsidRDefault="00A34654" w:rsidP="00A34654">
      <w:pPr>
        <w:pStyle w:val="ConsPlusNormal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34654" w:rsidRDefault="00A34654" w:rsidP="00A34654">
      <w:pPr>
        <w:pStyle w:val="ConsPlusNormal"/>
        <w:ind w:firstLine="540"/>
        <w:jc w:val="both"/>
      </w:pPr>
      <w:r>
        <w:t xml:space="preserve">11.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A34654" w:rsidRDefault="00A34654" w:rsidP="00A34654">
      <w:pPr>
        <w:pStyle w:val="ConsPlusNormal"/>
        <w:ind w:firstLine="540"/>
        <w:jc w:val="both"/>
      </w:pPr>
      <w:r>
        <w:t>а) нарушение срока регистрации запроса заявителя о предоставлении государственной услуги;</w:t>
      </w:r>
    </w:p>
    <w:p w:rsidR="00A34654" w:rsidRDefault="00A34654" w:rsidP="00A34654">
      <w:pPr>
        <w:pStyle w:val="ConsPlusNormal"/>
        <w:ind w:firstLine="540"/>
        <w:jc w:val="both"/>
      </w:pPr>
      <w:r>
        <w:t>б) нарушение срока предоставления государственной услуги;</w:t>
      </w:r>
    </w:p>
    <w:p w:rsidR="00A34654" w:rsidRDefault="00A34654" w:rsidP="00A34654">
      <w:pPr>
        <w:pStyle w:val="ConsPlusNormal"/>
        <w:ind w:firstLine="540"/>
        <w:jc w:val="both"/>
      </w:pPr>
      <w:r>
        <w:t>в)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A34654" w:rsidRDefault="00A34654" w:rsidP="00A34654">
      <w:pPr>
        <w:pStyle w:val="ConsPlusNormal"/>
        <w:ind w:firstLine="540"/>
        <w:jc w:val="both"/>
      </w:pPr>
      <w:r>
        <w:t>г)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A34654" w:rsidRDefault="00A34654" w:rsidP="00A34654">
      <w:pPr>
        <w:pStyle w:val="ConsPlusNormal"/>
        <w:ind w:firstLine="540"/>
        <w:jc w:val="both"/>
      </w:pPr>
      <w: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A34654" w:rsidRDefault="00A34654" w:rsidP="00A34654">
      <w:pPr>
        <w:pStyle w:val="ConsPlusNormal"/>
        <w:ind w:firstLine="540"/>
        <w:jc w:val="both"/>
      </w:pPr>
      <w: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A34654" w:rsidRDefault="00A34654" w:rsidP="00A34654">
      <w:pPr>
        <w:pStyle w:val="ConsPlusNormal"/>
        <w:ind w:firstLine="540"/>
        <w:jc w:val="both"/>
      </w:pPr>
      <w:proofErr w:type="gramStart"/>
      <w:r>
        <w:t>ж) отказ органа, предоставляющего государственную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A34654" w:rsidRDefault="00A34654" w:rsidP="00A34654">
      <w:pPr>
        <w:pStyle w:val="ConsPlusNormal"/>
        <w:ind w:firstLine="540"/>
        <w:jc w:val="both"/>
      </w:pPr>
      <w:r>
        <w:t xml:space="preserve">12. В органах, предоставляющих государственные услуги, определяются уполномоченные на рассмотрение жалоб должностные </w:t>
      </w:r>
      <w:hyperlink r:id="rId9" w:history="1">
        <w:r>
          <w:rPr>
            <w:color w:val="0000FF"/>
          </w:rPr>
          <w:t>лица</w:t>
        </w:r>
      </w:hyperlink>
      <w:r>
        <w:t>, которые обеспечивают:</w:t>
      </w:r>
    </w:p>
    <w:p w:rsidR="00A34654" w:rsidRDefault="00A34654" w:rsidP="00A34654">
      <w:pPr>
        <w:pStyle w:val="ConsPlusNormal"/>
        <w:ind w:firstLine="540"/>
        <w:jc w:val="both"/>
      </w:pPr>
      <w:r>
        <w:t>а) прием и рассмотрение жалоб в соответствии с требованиями настоящих Правил;</w:t>
      </w:r>
    </w:p>
    <w:p w:rsidR="00A34654" w:rsidRDefault="00A34654" w:rsidP="00A34654">
      <w:pPr>
        <w:pStyle w:val="ConsPlusNormal"/>
        <w:ind w:firstLine="540"/>
        <w:jc w:val="both"/>
      </w:pPr>
      <w:r>
        <w:t xml:space="preserve">б) направление жалоб в уполномоченный на их рассмотрение орган в соответствии с </w:t>
      </w:r>
      <w:hyperlink w:anchor="Par60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A34654" w:rsidRDefault="00A34654" w:rsidP="00A34654">
      <w:pPr>
        <w:pStyle w:val="ConsPlusNormal"/>
        <w:ind w:firstLine="540"/>
        <w:jc w:val="both"/>
      </w:pPr>
      <w:r>
        <w:t xml:space="preserve">13.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0" w:history="1">
        <w:r>
          <w:rPr>
            <w:color w:val="0000FF"/>
          </w:rPr>
          <w:t>статьей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A34654" w:rsidRDefault="00A34654" w:rsidP="00A34654">
      <w:pPr>
        <w:pStyle w:val="ConsPlusNormal"/>
        <w:ind w:firstLine="540"/>
        <w:jc w:val="both"/>
      </w:pPr>
      <w:r>
        <w:t>14. Органы, предоставляющие государственные услуги, обеспечивают:</w:t>
      </w:r>
    </w:p>
    <w:p w:rsidR="00A34654" w:rsidRDefault="00A34654" w:rsidP="00A34654">
      <w:pPr>
        <w:pStyle w:val="ConsPlusNormal"/>
        <w:ind w:firstLine="540"/>
        <w:jc w:val="both"/>
      </w:pPr>
      <w:r>
        <w:t>а) оснащение мест приема жалоб;</w:t>
      </w:r>
    </w:p>
    <w:p w:rsidR="00A34654" w:rsidRDefault="00A34654" w:rsidP="00A34654">
      <w:pPr>
        <w:pStyle w:val="ConsPlusNormal"/>
        <w:ind w:firstLine="540"/>
        <w:jc w:val="both"/>
      </w:pPr>
      <w:r>
        <w:t>б) информирование заявителей о порядке обжалования решений и действий (бездействия) органов, предоставляющих государственные услуги, их должностных лиц либо федеральных государственных служащих посредством размещения информации на стендах в местах предоставления государственных услуг, на их официальных сайтах, на Едином портале;</w:t>
      </w:r>
    </w:p>
    <w:p w:rsidR="00A34654" w:rsidRDefault="00A34654" w:rsidP="00A34654">
      <w:pPr>
        <w:pStyle w:val="ConsPlusNormal"/>
        <w:ind w:firstLine="540"/>
        <w:jc w:val="both"/>
      </w:pPr>
      <w:r>
        <w:t>в) консультирование заявителей о порядке обжалования решений и действий (бездействия) органов, предоставляющих государственные услуги, их должностных лиц либо федеральных государственных служащих, в том числе по телефону, электронной почте, при личном приеме;</w:t>
      </w:r>
    </w:p>
    <w:p w:rsidR="00A34654" w:rsidRDefault="00A34654" w:rsidP="00A34654">
      <w:pPr>
        <w:pStyle w:val="ConsPlusNormal"/>
        <w:ind w:firstLine="540"/>
        <w:jc w:val="both"/>
      </w:pPr>
      <w:r>
        <w:t>г)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A34654" w:rsidRDefault="00A34654" w:rsidP="00A34654">
      <w:pPr>
        <w:pStyle w:val="ConsPlusNormal"/>
        <w:ind w:firstLine="540"/>
        <w:jc w:val="both"/>
      </w:pPr>
      <w:r>
        <w:t>д) 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:rsidR="00A34654" w:rsidRDefault="00A34654" w:rsidP="00A34654">
      <w:pPr>
        <w:pStyle w:val="ConsPlusNormal"/>
        <w:ind w:firstLine="540"/>
        <w:jc w:val="both"/>
      </w:pPr>
      <w:r>
        <w:t>15.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A34654" w:rsidRDefault="00A34654" w:rsidP="00A34654">
      <w:pPr>
        <w:pStyle w:val="ConsPlusNormal"/>
        <w:ind w:firstLine="540"/>
        <w:jc w:val="both"/>
      </w:pPr>
      <w:r>
        <w:t>В случае обжалования отказа органа, предоставляющего государственную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34654" w:rsidRDefault="00A34654" w:rsidP="00A34654">
      <w:pPr>
        <w:pStyle w:val="ConsPlusNormal"/>
        <w:ind w:firstLine="540"/>
        <w:jc w:val="both"/>
      </w:pPr>
      <w:r>
        <w:lastRenderedPageBreak/>
        <w:t xml:space="preserve">16. По результатам рассмотрения жалобы в соответствии с </w:t>
      </w:r>
      <w:hyperlink r:id="rId11" w:history="1">
        <w:r>
          <w:rPr>
            <w:color w:val="0000FF"/>
          </w:rPr>
          <w:t>частью 7 статьи 11.2</w:t>
        </w:r>
      </w:hyperlink>
      <w:r>
        <w:t xml:space="preserve"> Федерального закона "Об организации предоставления государственных и муниципальных услуг"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A34654" w:rsidRDefault="00A34654" w:rsidP="00A34654">
      <w:pPr>
        <w:pStyle w:val="ConsPlusNormal"/>
        <w:ind w:firstLine="540"/>
        <w:jc w:val="both"/>
      </w:pPr>
      <w: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34654" w:rsidRDefault="00A34654" w:rsidP="00A34654">
      <w:pPr>
        <w:pStyle w:val="ConsPlusNormal"/>
        <w:ind w:firstLine="540"/>
        <w:jc w:val="both"/>
      </w:pPr>
      <w:r>
        <w:t>17.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A34654" w:rsidRDefault="00A34654" w:rsidP="00A34654">
      <w:pPr>
        <w:pStyle w:val="ConsPlusNormal"/>
        <w:ind w:firstLine="540"/>
        <w:jc w:val="both"/>
      </w:pPr>
      <w:r>
        <w:t>18. В ответе по результатам рассмотрения жалобы указываются:</w:t>
      </w:r>
    </w:p>
    <w:p w:rsidR="00A34654" w:rsidRDefault="00A34654" w:rsidP="00A34654">
      <w:pPr>
        <w:pStyle w:val="ConsPlusNormal"/>
        <w:ind w:firstLine="540"/>
        <w:jc w:val="both"/>
      </w:pPr>
      <w:proofErr w:type="gramStart"/>
      <w: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A34654" w:rsidRDefault="00A34654" w:rsidP="00A34654">
      <w:pPr>
        <w:pStyle w:val="ConsPlusNormal"/>
        <w:ind w:firstLine="540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34654" w:rsidRDefault="00A34654" w:rsidP="00A34654">
      <w:pPr>
        <w:pStyle w:val="ConsPlusNormal"/>
        <w:ind w:firstLine="540"/>
        <w:jc w:val="both"/>
      </w:pPr>
      <w:r>
        <w:t>в) фамилия, имя, отчество (при наличии) или наименование заявителя;</w:t>
      </w:r>
    </w:p>
    <w:p w:rsidR="00A34654" w:rsidRDefault="00A34654" w:rsidP="00A34654">
      <w:pPr>
        <w:pStyle w:val="ConsPlusNormal"/>
        <w:ind w:firstLine="540"/>
        <w:jc w:val="both"/>
      </w:pPr>
      <w:r>
        <w:t>г) основания для принятия решения по жалобе;</w:t>
      </w:r>
    </w:p>
    <w:p w:rsidR="00A34654" w:rsidRDefault="00A34654" w:rsidP="00A34654">
      <w:pPr>
        <w:pStyle w:val="ConsPlusNormal"/>
        <w:ind w:firstLine="540"/>
        <w:jc w:val="both"/>
      </w:pPr>
      <w:r>
        <w:t>д) принятое по жалобе решение;</w:t>
      </w:r>
    </w:p>
    <w:p w:rsidR="00A34654" w:rsidRDefault="00A34654" w:rsidP="00A34654">
      <w:pPr>
        <w:pStyle w:val="ConsPlusNormal"/>
        <w:ind w:firstLine="540"/>
        <w:jc w:val="both"/>
      </w:pPr>
      <w: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A34654" w:rsidRDefault="00A34654" w:rsidP="00A34654">
      <w:pPr>
        <w:pStyle w:val="ConsPlusNormal"/>
        <w:ind w:firstLine="540"/>
        <w:jc w:val="both"/>
      </w:pPr>
      <w:r>
        <w:t>ж) сведения о порядке обжалования принятого по жалобе решения.</w:t>
      </w:r>
    </w:p>
    <w:p w:rsidR="00A34654" w:rsidRDefault="00A34654" w:rsidP="00A34654">
      <w:pPr>
        <w:pStyle w:val="ConsPlusNormal"/>
        <w:ind w:firstLine="540"/>
        <w:jc w:val="both"/>
      </w:pPr>
      <w:r>
        <w:t>19. Ответ по результатам рассмотрения жалобы подписывается уполномоченным на рассмотрение жалобы должностным лицом органа, предоставляющего государственные услуги.</w:t>
      </w:r>
    </w:p>
    <w:p w:rsidR="00A34654" w:rsidRDefault="00A34654" w:rsidP="00A34654">
      <w:pPr>
        <w:pStyle w:val="ConsPlusNormal"/>
        <w:ind w:firstLine="540"/>
        <w:jc w:val="both"/>
      </w:pPr>
      <w: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34654" w:rsidRDefault="00A34654" w:rsidP="00A34654">
      <w:pPr>
        <w:pStyle w:val="ConsPlusNormal"/>
        <w:ind w:firstLine="540"/>
        <w:jc w:val="both"/>
      </w:pPr>
      <w:r>
        <w:t>20. Уполномоченный на рассмотрение жалобы орган отказывает в удовлетворении жалобы в следующих случаях:</w:t>
      </w:r>
    </w:p>
    <w:p w:rsidR="00A34654" w:rsidRDefault="00A34654" w:rsidP="00A34654">
      <w:pPr>
        <w:pStyle w:val="ConsPlusNormal"/>
        <w:ind w:firstLine="540"/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34654" w:rsidRDefault="00A34654" w:rsidP="00A34654">
      <w:pPr>
        <w:pStyle w:val="ConsPlusNormal"/>
        <w:ind w:firstLine="540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34654" w:rsidRDefault="00A34654" w:rsidP="00A34654">
      <w:pPr>
        <w:pStyle w:val="ConsPlusNormal"/>
        <w:ind w:firstLine="540"/>
        <w:jc w:val="both"/>
      </w:pPr>
      <w: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A34654" w:rsidRDefault="00A34654" w:rsidP="00A34654">
      <w:pPr>
        <w:pStyle w:val="ConsPlusNormal"/>
        <w:ind w:firstLine="540"/>
        <w:jc w:val="both"/>
      </w:pPr>
      <w:r>
        <w:t>21. Уполномоченный на рассмотрение жалобы орган вправе оставить жалобу без ответа в следующих случаях:</w:t>
      </w:r>
    </w:p>
    <w:p w:rsidR="00A34654" w:rsidRDefault="00A34654" w:rsidP="00A34654">
      <w:pPr>
        <w:pStyle w:val="ConsPlusNormal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34654" w:rsidRDefault="00A34654" w:rsidP="00A34654">
      <w:pPr>
        <w:pStyle w:val="ConsPlusNormal"/>
        <w:ind w:firstLine="540"/>
        <w:jc w:val="both"/>
      </w:pPr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34654" w:rsidRDefault="00A34654" w:rsidP="00A34654">
      <w:pPr>
        <w:pStyle w:val="ConsPlusNormal"/>
        <w:ind w:firstLine="540"/>
        <w:jc w:val="both"/>
      </w:pPr>
    </w:p>
    <w:p w:rsidR="00A34654" w:rsidRDefault="00A34654" w:rsidP="00A34654">
      <w:pPr>
        <w:pStyle w:val="ConsPlusNormal"/>
        <w:ind w:firstLine="540"/>
        <w:jc w:val="both"/>
      </w:pPr>
    </w:p>
    <w:p w:rsidR="00A34654" w:rsidRDefault="00A34654" w:rsidP="00A34654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C4AFD" w:rsidRDefault="00EC4AFD">
      <w:bookmarkStart w:id="4" w:name="_GoBack"/>
      <w:bookmarkEnd w:id="4"/>
    </w:p>
    <w:sectPr w:rsidR="00EC4AFD" w:rsidSect="002666EE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54"/>
    <w:rsid w:val="00A34654"/>
    <w:rsid w:val="00E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8462201649D55B36B6B968EC996B633919F85EBFCC1CEEED3B2F716B872FBA77C4F058B16981B8N8C0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8462201649D55B36B6B968EC996B633919FC5CB0CC1CEEED3B2F716B872FBA77C4F058B16881BAN8C4L" TargetMode="External"/><Relationship Id="rId12" Type="http://schemas.openxmlformats.org/officeDocument/2006/relationships/hyperlink" Target="consultantplus://offline/ref=808462201649D55B36B6B968EC996B633919F85EBFCC1CEEED3B2F716B872FBA77C4F058B16981B8N8C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8462201649D55B36B6B968EC996B633919F85EBFCF1CEEED3B2F716B872FBA77C4F058B1N6CEL" TargetMode="External"/><Relationship Id="rId11" Type="http://schemas.openxmlformats.org/officeDocument/2006/relationships/hyperlink" Target="consultantplus://offline/ref=808462201649D55B36B6B968EC996B633919F85EBFCF1CEEED3B2F716B872FBA77C4F058B0N6C1L" TargetMode="External"/><Relationship Id="rId5" Type="http://schemas.openxmlformats.org/officeDocument/2006/relationships/hyperlink" Target="consultantplus://offline/ref=808462201649D55B36B6B968EC996B633919F85EBFCF1CEEED3B2F716B872FBA77C4F058B0N6C9L" TargetMode="External"/><Relationship Id="rId10" Type="http://schemas.openxmlformats.org/officeDocument/2006/relationships/hyperlink" Target="consultantplus://offline/ref=808462201649D55B36B6B968EC996B633919FB5BB2CE1CEEED3B2F716B872FBA77C4F05AB26BN8C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8462201649D55B36B6B968EC996B63391EF55AB1CA1CEEED3B2F716B872FBA77C4F058B16981BAN8C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Елена Владимировна</dc:creator>
  <cp:lastModifiedBy>Андреева Елена Владимировна</cp:lastModifiedBy>
  <cp:revision>1</cp:revision>
  <dcterms:created xsi:type="dcterms:W3CDTF">2013-06-27T11:02:00Z</dcterms:created>
  <dcterms:modified xsi:type="dcterms:W3CDTF">2013-06-27T11:02:00Z</dcterms:modified>
</cp:coreProperties>
</file>